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1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8"/>
        <w:gridCol w:w="2977"/>
        <w:gridCol w:w="1516"/>
        <w:gridCol w:w="1840"/>
      </w:tblGrid>
      <w:tr w:rsidR="00F63E63" w:rsidRPr="00DA31F1" w:rsidTr="00C068E3">
        <w:trPr>
          <w:trHeight w:val="1257"/>
          <w:jc w:val="center"/>
        </w:trPr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Default="00F63E63" w:rsidP="00C068E3">
            <w:pPr>
              <w:widowControl/>
              <w:spacing w:line="3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63E63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F63E63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學年度研究所碩士班招生考試各系所納入甄試缺額後招生名額表</w:t>
            </w:r>
          </w:p>
          <w:p w:rsidR="00F63E63" w:rsidRPr="00111830" w:rsidRDefault="00F63E63" w:rsidP="00C068E3">
            <w:pPr>
              <w:widowControl/>
              <w:spacing w:line="38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067D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*依據11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2</w:t>
            </w:r>
            <w:r w:rsidRPr="00067D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學年度研究所碩士班招生簡章第拾壹點規定辦理。</w:t>
            </w:r>
          </w:p>
        </w:tc>
      </w:tr>
      <w:tr w:rsidR="00F63E63" w:rsidRPr="00DA31F1" w:rsidTr="00C068E3">
        <w:trPr>
          <w:trHeight w:val="757"/>
          <w:jc w:val="center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F63E6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招生系所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E3" w:rsidRDefault="00C068E3" w:rsidP="00C068E3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0"/>
              </w:rPr>
            </w:pPr>
            <w:r w:rsidRPr="00C068E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</w:rPr>
              <w:t>併入甄試缺額</w:t>
            </w:r>
          </w:p>
          <w:p w:rsidR="00F63E63" w:rsidRPr="004020FE" w:rsidRDefault="00C068E3" w:rsidP="00C068E3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0"/>
              </w:rPr>
            </w:pPr>
            <w:r w:rsidRPr="00C068E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</w:rPr>
              <w:t>招生人數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E3" w:rsidRDefault="00F63E63" w:rsidP="00C068E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11183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招生考試簡章</w:t>
            </w:r>
          </w:p>
          <w:p w:rsidR="00F63E63" w:rsidRPr="00111830" w:rsidRDefault="00F63E63" w:rsidP="00C068E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11183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招生名額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教育學系「碩士班」及「課程與教學碩士班」聯合招生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111830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特殊教育學系碩士班</w:t>
            </w:r>
          </w:p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（公費生組）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身障類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特教類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特殊教育學系碩士班</w:t>
            </w:r>
          </w:p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（自費生組）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特殊教育組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111830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輔助科技組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111830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幼兒教育學系碩士班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111830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幼兒教育學系早期療育碩士班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111830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教育資訊與測驗統計研究所碩士班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統計組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測驗與評量組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體育學系碩士班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運動人文社會組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運動科學組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語文教育學系碩士班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語文教育學系華語文教學碩士班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區域與社會發展學系碩士班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諮商與應用心理學系碩士班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英語學系碩士班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556FAC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美術學系碩士班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理論組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創作組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設計組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音樂學系碩士班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音樂教育組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音樂演奏與創作組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數學教育學系碩士班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505758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科學教育與應用學系</w:t>
            </w:r>
            <w:r w:rsidRPr="006B0E6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「</w:t>
            </w: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碩士班</w:t>
            </w:r>
            <w:r w:rsidRPr="006B0E6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」</w:t>
            </w: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r w:rsidRPr="006B0E6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「</w:t>
            </w: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環境教育及管理碩士班</w:t>
            </w:r>
            <w:r w:rsidRPr="006B0E6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」</w:t>
            </w: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聯合招生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資訊工程學系碩士班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數位內容科技學系碩士班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資訊類組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505758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05338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2F16AE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設計類組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505758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05338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文化創意產業設計與營運學系事業經營管理碩士班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永續觀光暨遊憩管理碩士學位學程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505758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高等教育經營管理碩士學位學程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505758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63" w:rsidRPr="00DA31F1" w:rsidRDefault="00F63E63" w:rsidP="00AA24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台灣語文學系碩士班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F63E63" w:rsidRPr="00DA31F1" w:rsidTr="00C068E3">
        <w:trPr>
          <w:trHeight w:val="369"/>
          <w:jc w:val="center"/>
        </w:trPr>
        <w:tc>
          <w:tcPr>
            <w:tcW w:w="5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E63" w:rsidRPr="00DA31F1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E63" w:rsidRPr="004020FE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020F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E63" w:rsidRPr="006B0E65" w:rsidRDefault="00F63E63" w:rsidP="00AA24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0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</w:tbl>
    <w:p w:rsidR="00D7165D" w:rsidRDefault="00D7165D"/>
    <w:sectPr w:rsidR="00D7165D" w:rsidSect="00C068E3">
      <w:pgSz w:w="11906" w:h="16838"/>
      <w:pgMar w:top="680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D7" w:rsidRDefault="00FD20D7" w:rsidP="00505758">
      <w:r>
        <w:separator/>
      </w:r>
    </w:p>
  </w:endnote>
  <w:endnote w:type="continuationSeparator" w:id="0">
    <w:p w:rsidR="00FD20D7" w:rsidRDefault="00FD20D7" w:rsidP="0050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D7" w:rsidRDefault="00FD20D7" w:rsidP="00505758">
      <w:r>
        <w:separator/>
      </w:r>
    </w:p>
  </w:footnote>
  <w:footnote w:type="continuationSeparator" w:id="0">
    <w:p w:rsidR="00FD20D7" w:rsidRDefault="00FD20D7" w:rsidP="00505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87"/>
    <w:rsid w:val="00067D87"/>
    <w:rsid w:val="00294A9E"/>
    <w:rsid w:val="003A1120"/>
    <w:rsid w:val="00505758"/>
    <w:rsid w:val="00556FAC"/>
    <w:rsid w:val="00C068E3"/>
    <w:rsid w:val="00D04BA1"/>
    <w:rsid w:val="00D7165D"/>
    <w:rsid w:val="00F63E63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7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0575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57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575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7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0575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57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575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2023-02-07T07:49:00Z</cp:lastPrinted>
  <dcterms:created xsi:type="dcterms:W3CDTF">2023-02-07T07:55:00Z</dcterms:created>
  <dcterms:modified xsi:type="dcterms:W3CDTF">2023-02-07T07:55:00Z</dcterms:modified>
</cp:coreProperties>
</file>